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871" w:rsidRPr="008A4871" w:rsidRDefault="008A4871" w:rsidP="008A4871">
      <w:pPr>
        <w:pBdr>
          <w:bottom w:val="single" w:sz="6" w:space="8" w:color="027EF2"/>
        </w:pBdr>
        <w:shd w:val="clear" w:color="auto" w:fill="FFFFDD"/>
        <w:spacing w:after="150" w:line="570" w:lineRule="atLeast"/>
        <w:jc w:val="center"/>
        <w:outlineLvl w:val="0"/>
        <w:rPr>
          <w:rFonts w:ascii="Arial" w:eastAsia="Times New Roman" w:hAnsi="Arial" w:cs="Arial"/>
          <w:color w:val="003399"/>
          <w:kern w:val="36"/>
          <w:sz w:val="45"/>
          <w:szCs w:val="45"/>
          <w:lang w:eastAsia="ru-RU"/>
        </w:rPr>
      </w:pPr>
      <w:r w:rsidRPr="008A4871">
        <w:rPr>
          <w:rFonts w:ascii="Arial" w:eastAsia="Times New Roman" w:hAnsi="Arial" w:cs="Arial"/>
          <w:color w:val="003399"/>
          <w:kern w:val="36"/>
          <w:sz w:val="45"/>
          <w:szCs w:val="45"/>
          <w:lang w:eastAsia="ru-RU"/>
        </w:rPr>
        <w:t>Памятка для родителей и детей по профилактике энтеровирусной инфекции (серозно-вирусного менингита)</w:t>
      </w:r>
    </w:p>
    <w:p w:rsidR="008A4871" w:rsidRPr="008A4871" w:rsidRDefault="008A4871" w:rsidP="008A4871">
      <w:pPr>
        <w:shd w:val="clear" w:color="auto" w:fill="FFFFDD"/>
        <w:spacing w:before="225" w:after="225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A487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Энтеровирусные инфекции (ЭВИ)</w:t>
      </w:r>
      <w:r w:rsidRPr="008A48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— группа острых заболеваний, вызываемых </w:t>
      </w:r>
      <w:proofErr w:type="spellStart"/>
      <w:r w:rsidRPr="008A48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энтеровирусами</w:t>
      </w:r>
      <w:proofErr w:type="spellEnd"/>
      <w:r w:rsidRPr="008A48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и характеризующиеся многообразием клинических проявлений от легких лихорадочных состояний до тяжелых </w:t>
      </w:r>
      <w:proofErr w:type="spellStart"/>
      <w:r w:rsidRPr="008A48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менигоэнцефалитов</w:t>
      </w:r>
      <w:proofErr w:type="spellEnd"/>
      <w:r w:rsidRPr="008A48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миокардитов. Серозно-вирусный менингит является наиболее типичной и тяжелой формой энтеровирусной инфекции. Максимальная заболеваемость регистрируется в летне-осенние месяцы. </w:t>
      </w:r>
      <w:proofErr w:type="spellStart"/>
      <w:r w:rsidRPr="008A48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Энтеровирусы</w:t>
      </w:r>
      <w:proofErr w:type="spellEnd"/>
      <w:r w:rsidRPr="008A48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устойчивы во внешней среде и длительное время могут сохраняться в сточных водах, плавательных бассейнах, отрытых водоемах, предметах обихода, продуктах питания (молоко, фрукты, овощи). Вирус быстро погибает при прогревании, кипячении. Данная инфекция характеризуется </w:t>
      </w:r>
      <w:proofErr w:type="gramStart"/>
      <w:r w:rsidRPr="008A48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высокой</w:t>
      </w:r>
      <w:proofErr w:type="gramEnd"/>
      <w:r w:rsidRPr="008A48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A48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контагиозностью</w:t>
      </w:r>
      <w:proofErr w:type="spellEnd"/>
      <w:r w:rsidRPr="008A48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быстрым распространением заболевания. Пути передачи инфекции: водный, воздушно-капельный, контактно-бытовой, пищевой. Источником инфекции являются больные и вирусоносители, в том числе больные бессимптомной формой. Заболевание начинается остро, с подъема температуры до 39-40 градусов, сильной головной боли, головокружения, рвоты, иногда появляются боли в животе, спине, судорожный синдром. Могут быть не резко выражены катаральные проявления со стороны ротоглотки, верхних дыхательных путей.</w:t>
      </w:r>
    </w:p>
    <w:p w:rsidR="008A4871" w:rsidRPr="008A4871" w:rsidRDefault="008A4871" w:rsidP="008A4871">
      <w:pPr>
        <w:shd w:val="clear" w:color="auto" w:fill="FFFFDD"/>
        <w:spacing w:before="225" w:after="225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A48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 появлении аналогичных жалоб необходимо срочно изолировать больного, т.к. он является источником заражения для окружающих, и обратиться к врачу. Учитывая возможные пути передачи, меры личной профилактики должны заключаться в соблюдении правил личной гигиены, соблюдении питьевого режима (кипяченая вода, </w:t>
      </w:r>
      <w:proofErr w:type="spellStart"/>
      <w:r w:rsidRPr="008A48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бутилированная</w:t>
      </w:r>
      <w:proofErr w:type="spellEnd"/>
      <w:r w:rsidRPr="008A48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вода), тщательной обработке фруктов, овощей с применением щетки и последующим ополаскиванием кипятком.</w:t>
      </w:r>
    </w:p>
    <w:p w:rsidR="008A4871" w:rsidRPr="008A4871" w:rsidRDefault="008A4871" w:rsidP="008A4871">
      <w:pPr>
        <w:shd w:val="clear" w:color="auto" w:fill="FFFFDD"/>
        <w:spacing w:before="225" w:after="225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A48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Рекомендуется влажная уборка жилых помещений не реже 2 раз в день, проветривание помещений. В целях раннего выявления заболевания необходимо наблюдение за детьми, бывшими в контакте с больными, с термометрией не реже 2 раз в день в течение 7 дней.</w:t>
      </w:r>
    </w:p>
    <w:p w:rsidR="008A4871" w:rsidRPr="008A4871" w:rsidRDefault="008A4871" w:rsidP="008A4871">
      <w:pPr>
        <w:shd w:val="clear" w:color="auto" w:fill="FFFFDD"/>
        <w:spacing w:before="225" w:after="225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A48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Следует избегать посещения массовых мероприятий, мест с </w:t>
      </w:r>
      <w:proofErr w:type="gramStart"/>
      <w:r w:rsidRPr="008A48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большим</w:t>
      </w:r>
      <w:proofErr w:type="gramEnd"/>
      <w:r w:rsidRPr="008A48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скопление людей (общественный транспорт, кинотеатры и т.д.). Ни в коем случае не допускать посещение ребенком организованного детского коллектива (школа, детские дошкольные учреждения) с любыми проявлениями заболевания, так как это способствует его распространению и заражению окружающих.</w:t>
      </w:r>
    </w:p>
    <w:p w:rsidR="00436552" w:rsidRDefault="008A4871" w:rsidP="008A4871">
      <w:pPr>
        <w:tabs>
          <w:tab w:val="left" w:pos="7215"/>
        </w:tabs>
      </w:pPr>
      <w:r w:rsidRPr="008A4871">
        <w:rPr>
          <w:rFonts w:ascii="Times New Roman" w:hAnsi="Times New Roman" w:cs="Times New Roman"/>
          <w:sz w:val="28"/>
          <w:szCs w:val="28"/>
        </w:rPr>
        <w:tab/>
      </w:r>
    </w:p>
    <w:sectPr w:rsidR="00436552" w:rsidSect="00436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871"/>
    <w:rsid w:val="00436552"/>
    <w:rsid w:val="008A4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52"/>
  </w:style>
  <w:style w:type="paragraph" w:styleId="1">
    <w:name w:val="heading 1"/>
    <w:basedOn w:val="a"/>
    <w:link w:val="10"/>
    <w:uiPriority w:val="9"/>
    <w:qFormat/>
    <w:rsid w:val="008A48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8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48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2022-09-07T08:45:00Z</dcterms:created>
  <dcterms:modified xsi:type="dcterms:W3CDTF">2022-09-07T08:46:00Z</dcterms:modified>
</cp:coreProperties>
</file>