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0E" w:rsidRPr="0049450E" w:rsidRDefault="0049450E" w:rsidP="0049450E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945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дошкольников</w:t>
      </w:r>
    </w:p>
    <w:p w:rsidR="0049450E" w:rsidRPr="0049450E" w:rsidRDefault="0049450E" w:rsidP="0049450E">
      <w:pPr>
        <w:shd w:val="clear" w:color="auto" w:fill="FFFFFF"/>
        <w:spacing w:after="136" w:line="28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49450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"Весело играем – свою речь развиваем"</w:t>
      </w:r>
    </w:p>
    <w:p w:rsidR="0060674A" w:rsidRPr="0049450E" w:rsidRDefault="0049450E" w:rsidP="0049450E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лепетные</w:t>
      </w:r>
      <w:proofErr w:type="spell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» слова, они сами повторяют смешные детские словечки.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Время идет, речь постепенно исправляется.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Но всегда ли? К сожалению, нет.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Для того чтобы предотвратить эти трудности, необходимо развивать речь ребенка в дошкольном возрасте.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Что больше всего любит делать ваш малыш?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Конечно же, играть. Существует множество игр, которые непосредственно влияют на развитие речи ребенка. Вот некоторые из них…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Игры с пальчиками</w:t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акие игры известны с давних времен.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 любой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русской семье мама или няня сажала малыша на колени, брала его ручку в свою и, загибая пальчики, приговаривала: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proofErr w:type="spellStart"/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Сорока-белобока</w:t>
      </w:r>
      <w:proofErr w:type="spellEnd"/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дрова собирала,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Печку топила, кашу варила,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Деток кормила.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Этому дала, этому дала, этому дала...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А этому не дала: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Он дрова не колол,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Печку не топил,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Кашу не варил...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Народ сочинил множество подобных коротких </w:t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приговорок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, многие из которых и сейчас используются в работе с младшими дошкольниками. Существует немало сборников текстов для пальчиковых игр.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Лепка</w:t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очти любая ручная работа в итоге приводит к тренировке мускулатуры и координации движений рук, а значит, косвенно готовит ребенка к письму.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Мы много раз убеждались: как бы взрослые ни старались </w:t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объяснить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Но и данная работа совсем не бесполезна. На глиняный шарик можно надавить пальчиком, который потом будет участвовать в письме, а колбаску 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lastRenderedPageBreak/>
        <w:t>сделать тоненькой, раскатывая сразу двумя важными для письма пальцами.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Так что лепка — дело весьма полезное. А чтобы она имела еще и «хозяйственный» эффект, можно предложить детям лепить посуду.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Глиняный шарик надо разминать пальцами, продавливать в нем ямку, делать тонкими «стенки», чтобы получилась настоящая чашка или кастрюлька.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Штриховки</w:t>
      </w:r>
      <w:proofErr w:type="gram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дорисовывание</w:t>
      </w:r>
      <w:proofErr w:type="spellEnd"/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 предметов.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Рисунки на песке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49450E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Итак, дорогие мамы и папы, дедушки и бабушки, играйте с вашим ребенком в такие игры и развивайте его речь!</w:t>
      </w:r>
    </w:p>
    <w:sectPr w:rsidR="0060674A" w:rsidRPr="0049450E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450E"/>
    <w:rsid w:val="00036102"/>
    <w:rsid w:val="0049450E"/>
    <w:rsid w:val="0060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45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189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2022-01-14T05:16:00Z</dcterms:created>
  <dcterms:modified xsi:type="dcterms:W3CDTF">2022-01-14T05:18:00Z</dcterms:modified>
</cp:coreProperties>
</file>